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43" w:rsidRDefault="005353E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Regulamin XII Powiatowego Festiwalu Piosenki Obcojęzycznej</w:t>
      </w:r>
    </w:p>
    <w:p w:rsidR="00F07143" w:rsidRDefault="005353E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Organizator:</w:t>
      </w:r>
    </w:p>
    <w:p w:rsidR="00F07143" w:rsidRDefault="005353E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 Liceum Ogólnokształcące im. Bartosza Głowackiego w Tomaszowie Lubelskim</w:t>
      </w:r>
    </w:p>
    <w:p w:rsidR="00F07143" w:rsidRDefault="005353E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Honorowy Patronat:</w:t>
      </w:r>
    </w:p>
    <w:p w:rsidR="00F07143" w:rsidRDefault="005353E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Starosta Tomaszowski </w:t>
      </w:r>
    </w:p>
    <w:p w:rsidR="00F07143" w:rsidRDefault="005353E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Termin: </w:t>
      </w:r>
      <w:r>
        <w:rPr>
          <w:b/>
          <w:sz w:val="22"/>
          <w:szCs w:val="22"/>
        </w:rPr>
        <w:t>5 kwietnia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2024 r.</w:t>
      </w:r>
      <w:r>
        <w:rPr>
          <w:b/>
          <w:color w:val="000000"/>
          <w:sz w:val="22"/>
          <w:szCs w:val="22"/>
        </w:rPr>
        <w:t>, godz. 9:00  Miejsce: Aula</w:t>
      </w:r>
    </w:p>
    <w:p w:rsidR="00F07143" w:rsidRDefault="00F0714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07143" w:rsidRDefault="005353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CELE FESTIWALU:</w:t>
      </w:r>
    </w:p>
    <w:p w:rsidR="00F07143" w:rsidRDefault="00F0714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07143" w:rsidRDefault="005353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Rozbudzenie u ucznia motywacji do nauki języka obcego oraz rozwijanie kompetencji językowych.</w:t>
      </w:r>
    </w:p>
    <w:p w:rsidR="00F07143" w:rsidRDefault="005353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Rozwijanie wrażliwości poprzez kontakt z muzyką.</w:t>
      </w:r>
    </w:p>
    <w:p w:rsidR="00F07143" w:rsidRDefault="005353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Umożliwienie młodzieży nawiązania kontaktów z rówieśnikami z innych szkół, mającymi podobne zain</w:t>
      </w:r>
      <w:r>
        <w:rPr>
          <w:color w:val="000000"/>
          <w:sz w:val="22"/>
          <w:szCs w:val="22"/>
        </w:rPr>
        <w:t>teresowania.</w:t>
      </w:r>
    </w:p>
    <w:p w:rsidR="00F07143" w:rsidRDefault="005353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Prezentacja umiejętności językowych i wokalnych uczniów klas VII-VIII  szkół podstawowych powiatu tomaszowskiego. </w:t>
      </w:r>
    </w:p>
    <w:p w:rsidR="00F07143" w:rsidRDefault="005353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Propagowanie elementów zdrowej rywalizacji w walce o główną nagrodę.</w:t>
      </w:r>
    </w:p>
    <w:p w:rsidR="00F07143" w:rsidRDefault="005353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Promocja I Liceum Ogólnokształcącego 1 im. Bartosza Głowackiego w regionie.</w:t>
      </w:r>
    </w:p>
    <w:p w:rsidR="00F07143" w:rsidRDefault="00F0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F07143" w:rsidRDefault="005353E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4" w:firstLine="70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Zasady uczestnictwa:</w:t>
      </w:r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Uczestnikami Festiwalu są uczniowie klas VII-VIII szkół podstawowych powiatu tomaszowskiego.</w:t>
      </w:r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Festiwalu biorą udział</w:t>
      </w:r>
      <w:r>
        <w:rPr>
          <w:b/>
          <w:color w:val="000000"/>
          <w:sz w:val="22"/>
          <w:szCs w:val="22"/>
        </w:rPr>
        <w:t xml:space="preserve"> soliści</w:t>
      </w:r>
      <w:r>
        <w:rPr>
          <w:color w:val="000000"/>
          <w:sz w:val="22"/>
          <w:szCs w:val="22"/>
        </w:rPr>
        <w:t xml:space="preserve">, którzy prezentują </w:t>
      </w:r>
      <w:r>
        <w:rPr>
          <w:b/>
          <w:color w:val="000000"/>
          <w:sz w:val="22"/>
          <w:szCs w:val="22"/>
        </w:rPr>
        <w:t>2 utwory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jeden w języku angielskim oraz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drugi utwór w języku niemieckim. Zgłoszenia w innym języku obcym nie będą uznawane.</w:t>
      </w:r>
    </w:p>
    <w:p w:rsidR="00F07143" w:rsidRDefault="005353E9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Uczestnicy mogą przygotować podkład muzyczny lub wystąpić przy akompaniamencie instrumentów muzycznych. Podkład muzyczny powinien być przygot</w:t>
      </w:r>
      <w:r>
        <w:rPr>
          <w:color w:val="000000"/>
          <w:sz w:val="22"/>
          <w:szCs w:val="22"/>
        </w:rPr>
        <w:t>owany na ‘</w:t>
      </w:r>
      <w:proofErr w:type="spellStart"/>
      <w:r>
        <w:rPr>
          <w:color w:val="000000"/>
          <w:sz w:val="22"/>
          <w:szCs w:val="22"/>
        </w:rPr>
        <w:t>pendrive</w:t>
      </w:r>
      <w:proofErr w:type="spellEnd"/>
      <w:r>
        <w:rPr>
          <w:color w:val="000000"/>
          <w:sz w:val="22"/>
          <w:szCs w:val="22"/>
        </w:rPr>
        <w:t>’                         i dostarczony organizatorowi w dniu imprezy.</w:t>
      </w:r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Uczestnicy Festiwalu będą oceniani przez Jury, w skład którego wejdą profesjonalni muzycy, animatorzy kultury oraz nauczyciele języków: angielskiego i niemieckiego.</w:t>
      </w:r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</w:rPr>
        <w:t xml:space="preserve"> zwycięzców czekają atrakcyjne nagrody. Przewidujemy nagrodę </w:t>
      </w:r>
      <w:r>
        <w:rPr>
          <w:b/>
          <w:color w:val="000000"/>
          <w:sz w:val="22"/>
          <w:szCs w:val="22"/>
        </w:rPr>
        <w:t>Grand Prix</w:t>
      </w:r>
      <w:r>
        <w:rPr>
          <w:color w:val="000000"/>
          <w:sz w:val="22"/>
          <w:szCs w:val="22"/>
        </w:rPr>
        <w:t xml:space="preserve"> oraz nagrody za zajęcie </w:t>
      </w:r>
      <w:r>
        <w:rPr>
          <w:b/>
          <w:color w:val="000000"/>
          <w:sz w:val="22"/>
          <w:szCs w:val="22"/>
        </w:rPr>
        <w:t>I-go, II-go i III- go miejsca</w:t>
      </w:r>
      <w:r>
        <w:rPr>
          <w:color w:val="000000"/>
          <w:sz w:val="22"/>
          <w:szCs w:val="22"/>
        </w:rPr>
        <w:t>, a także dyplomy uznania dla wszystkich uczestników festiwalu i opiekunów poszczególnych wykonawców. Jury może również przyznać wy</w:t>
      </w:r>
      <w:r>
        <w:rPr>
          <w:color w:val="000000"/>
          <w:sz w:val="22"/>
          <w:szCs w:val="22"/>
        </w:rPr>
        <w:t>różnienia za najwyższy poziom języka obcego.</w:t>
      </w:r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Warunkiem uczestnictwa w festiwalu jest nadesłanie zgłoszenia w nieprzekraczalnym terminie do </w:t>
      </w:r>
      <w:r>
        <w:rPr>
          <w:b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>.03.202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r. </w:t>
      </w:r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Uczestnicy Festiwalu wyrażają zgodę na przetwarzanie swoich danych osobowych, zgodnie                  </w:t>
      </w:r>
      <w:r>
        <w:rPr>
          <w:color w:val="000000"/>
          <w:sz w:val="22"/>
          <w:szCs w:val="22"/>
        </w:rPr>
        <w:t xml:space="preserve">   z ustawą o ochronie danych osobowych ( Dz. U. z 1997r. Nr 133, poz. 833z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 w celach związanych z Festiwalem.</w:t>
      </w:r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Uczestnicy Festiwalu wyrażają zgodę na wykorzystanie przez Organizatora na zasadzie wyłączności swojego wizerunku, utrwalonego podczas </w:t>
      </w:r>
      <w:r>
        <w:rPr>
          <w:color w:val="000000"/>
          <w:sz w:val="22"/>
          <w:szCs w:val="22"/>
        </w:rPr>
        <w:t xml:space="preserve">koncertu na fotografiach oraz zapisach </w:t>
      </w:r>
      <w:r>
        <w:rPr>
          <w:color w:val="000000"/>
          <w:sz w:val="22"/>
          <w:szCs w:val="22"/>
        </w:rPr>
        <w:lastRenderedPageBreak/>
        <w:t xml:space="preserve">wideo. Uczestnicy Festiwalu przekażą Organizatorowi nieograniczone prawa autorskie                           w zakresie wykorzystania w/w wizerunku w całości i we fragmentach. </w:t>
      </w:r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Przeniesienie praw, o których mowa w pkt</w:t>
      </w:r>
      <w:r>
        <w:rPr>
          <w:color w:val="000000"/>
          <w:sz w:val="22"/>
          <w:szCs w:val="22"/>
        </w:rPr>
        <w:t>. 8 obejmuje następujące działania:</w:t>
      </w:r>
    </w:p>
    <w:p w:rsidR="00F07143" w:rsidRDefault="00535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utrwalenie za pomocą fotografii cyfrowej,</w:t>
      </w:r>
    </w:p>
    <w:p w:rsidR="00F07143" w:rsidRDefault="00535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zwielokrotnienie utrwalonego zapisu cyfrowego</w:t>
      </w:r>
    </w:p>
    <w:p w:rsidR="00F07143" w:rsidRDefault="00535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umieszczenie zapisu na stronie internetowej,</w:t>
      </w:r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Klauzula zgody na udział w Festiwalu. Zgodnie z art.6 ust 1 lit. a ogólnego rozporządzenia                       o ochronie danych osobowych z dnia 27 kwietnia 2016 r. uczestnik Festiwalu wyraża zgodę na przetwarzania danych osobowych w celu organizacji Fe</w:t>
      </w:r>
      <w:r>
        <w:rPr>
          <w:color w:val="000000"/>
          <w:sz w:val="22"/>
          <w:szCs w:val="22"/>
        </w:rPr>
        <w:t>stiwalu. Celem przetwarzania danych osobowych w zakresie: imię, nazwisko, szkoła jest udział w Festiwalu. Podanie danych jest dobrowolne ale ich brak uniemożliwia udział w Festiwalu. Rejestrowanie wizerunku uczestnika Festiwalu na potrzeby Festiwalu jest w</w:t>
      </w:r>
      <w:r>
        <w:rPr>
          <w:color w:val="000000"/>
          <w:sz w:val="22"/>
          <w:szCs w:val="22"/>
        </w:rPr>
        <w:t xml:space="preserve">arunkiem uczestnictwa w Festiwalu i jego promocji                        w mediach. Administratorem </w:t>
      </w:r>
      <w:proofErr w:type="spellStart"/>
      <w:r>
        <w:rPr>
          <w:sz w:val="22"/>
          <w:szCs w:val="22"/>
        </w:rPr>
        <w:t>ww</w:t>
      </w:r>
      <w:proofErr w:type="spellEnd"/>
      <w:r>
        <w:rPr>
          <w:color w:val="000000"/>
          <w:sz w:val="22"/>
          <w:szCs w:val="22"/>
        </w:rPr>
        <w:t xml:space="preserve"> danych jest Organizator Festiwalu. </w:t>
      </w:r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Zgłoszenie uczestnika do Festiwalu jest jednoznaczne z przyjęciem warunków niniejszego Regulaminu.</w:t>
      </w:r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Decyzje Jury są os</w:t>
      </w:r>
      <w:r>
        <w:rPr>
          <w:color w:val="000000"/>
          <w:sz w:val="22"/>
          <w:szCs w:val="22"/>
        </w:rPr>
        <w:t>tateczne i nie przysługują od nich odwołania.</w:t>
      </w:r>
    </w:p>
    <w:p w:rsidR="00F07143" w:rsidRDefault="00F0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  <w:rPr>
          <w:color w:val="000000"/>
          <w:sz w:val="22"/>
          <w:szCs w:val="22"/>
        </w:rPr>
      </w:pPr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Wszystkie pytania prosimy kierować do komitetu organizacyjnego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>Urszula Cybulska</w:t>
      </w:r>
      <w:r>
        <w:rPr>
          <w:b/>
          <w:color w:val="000000"/>
          <w:sz w:val="22"/>
          <w:szCs w:val="22"/>
        </w:rPr>
        <w:t>,</w:t>
      </w:r>
    </w:p>
    <w:p w:rsidR="00F07143" w:rsidRDefault="005353E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pod adres mailowy</w:t>
      </w:r>
      <w:r>
        <w:rPr>
          <w:b/>
          <w:color w:val="000000"/>
          <w:sz w:val="22"/>
          <w:szCs w:val="22"/>
        </w:rPr>
        <w:t xml:space="preserve"> </w:t>
      </w:r>
      <w:hyperlink r:id="rId6">
        <w:r>
          <w:rPr>
            <w:b/>
            <w:color w:val="1155CC"/>
            <w:sz w:val="22"/>
            <w:szCs w:val="22"/>
            <w:u w:val="single"/>
          </w:rPr>
          <w:t>urszula.cybulska@bartosz.edu.pl</w:t>
        </w:r>
      </w:hyperlink>
      <w:r>
        <w:rPr>
          <w:sz w:val="22"/>
          <w:szCs w:val="22"/>
        </w:rPr>
        <w:t xml:space="preserve">, </w:t>
      </w:r>
      <w:hyperlink r:id="rId7">
        <w:r>
          <w:rPr>
            <w:color w:val="1155CC"/>
            <w:sz w:val="22"/>
            <w:szCs w:val="22"/>
            <w:u w:val="single"/>
          </w:rPr>
          <w:t>sekretariat@bartosz.edu.pl</w:t>
        </w:r>
      </w:hyperlink>
    </w:p>
    <w:p w:rsidR="00F07143" w:rsidRDefault="00535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Prosimy o przesłanie </w:t>
      </w:r>
      <w:r>
        <w:rPr>
          <w:b/>
          <w:i/>
          <w:color w:val="000000"/>
          <w:sz w:val="22"/>
          <w:szCs w:val="22"/>
        </w:rPr>
        <w:t>Karty zgłoszenia</w:t>
      </w:r>
      <w:r>
        <w:rPr>
          <w:b/>
          <w:color w:val="000000"/>
          <w:sz w:val="22"/>
          <w:szCs w:val="22"/>
        </w:rPr>
        <w:t xml:space="preserve"> na adres Zespołu Szkół Nr 1 w Tomaszowie Lubelskim, ul. Wyspiańskiego 8, 22-600 Tomaszów Lub. lub drogą elektroniczną.</w:t>
      </w:r>
    </w:p>
    <w:p w:rsidR="00F07143" w:rsidRDefault="00F071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jc w:val="both"/>
        <w:rPr>
          <w:color w:val="000000"/>
          <w:sz w:val="22"/>
          <w:szCs w:val="22"/>
        </w:rPr>
      </w:pPr>
    </w:p>
    <w:p w:rsidR="00F07143" w:rsidRDefault="005353E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Organizatorzy</w:t>
      </w:r>
    </w:p>
    <w:sectPr w:rsidR="00F07143" w:rsidSect="00F07143">
      <w:pgSz w:w="11906" w:h="16838"/>
      <w:pgMar w:top="993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62D"/>
    <w:multiLevelType w:val="multilevel"/>
    <w:tmpl w:val="F788B1E8"/>
    <w:lvl w:ilvl="0">
      <w:start w:val="1"/>
      <w:numFmt w:val="lowerLetter"/>
      <w:lvlText w:val="%1)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>
    <w:nsid w:val="4CF0631D"/>
    <w:multiLevelType w:val="multilevel"/>
    <w:tmpl w:val="578AA4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AB942DF"/>
    <w:multiLevelType w:val="multilevel"/>
    <w:tmpl w:val="4E8A8376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F07143"/>
    <w:rsid w:val="005353E9"/>
    <w:rsid w:val="00F0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714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F07143"/>
    <w:pPr>
      <w:keepNext/>
      <w:jc w:val="both"/>
    </w:pPr>
    <w:rPr>
      <w:b/>
      <w:sz w:val="22"/>
    </w:rPr>
  </w:style>
  <w:style w:type="paragraph" w:styleId="Nagwek2">
    <w:name w:val="heading 2"/>
    <w:basedOn w:val="normal"/>
    <w:next w:val="normal"/>
    <w:rsid w:val="00F071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071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071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071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0714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07143"/>
  </w:style>
  <w:style w:type="table" w:customStyle="1" w:styleId="TableNormal">
    <w:name w:val="Table Normal"/>
    <w:rsid w:val="00F07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07143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rsid w:val="00F07143"/>
    <w:rPr>
      <w:sz w:val="22"/>
    </w:rPr>
  </w:style>
  <w:style w:type="paragraph" w:styleId="NormalnyWeb">
    <w:name w:val="Normal (Web)"/>
    <w:basedOn w:val="Normalny"/>
    <w:rsid w:val="00F07143"/>
    <w:pPr>
      <w:spacing w:before="100" w:beforeAutospacing="1" w:after="100" w:afterAutospacing="1"/>
    </w:pPr>
  </w:style>
  <w:style w:type="character" w:styleId="Hipercze">
    <w:name w:val="Hyperlink"/>
    <w:rsid w:val="00F0714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F071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bartos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szula.cybulska@bartos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CFJ4BONpxUdDd/1LMotbYvsMfw==">CgMxLjA4AHIhMU04eXN3bzdzOGc0S2xZSTJtZzJaZGx3Zk5aZ3Vkb3Fv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nauczycielski</dc:creator>
  <cp:lastModifiedBy>Leszek</cp:lastModifiedBy>
  <cp:revision>2</cp:revision>
  <dcterms:created xsi:type="dcterms:W3CDTF">2024-01-26T12:52:00Z</dcterms:created>
  <dcterms:modified xsi:type="dcterms:W3CDTF">2024-01-26T12:52:00Z</dcterms:modified>
</cp:coreProperties>
</file>